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E875" w14:textId="77777777" w:rsidR="00FD29B6" w:rsidRPr="00FD29B6" w:rsidRDefault="00FD29B6" w:rsidP="00FD29B6">
      <w:pPr>
        <w:spacing w:line="360" w:lineRule="auto"/>
        <w:jc w:val="center"/>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Verbale n.________</w:t>
      </w:r>
    </w:p>
    <w:p w14:paraId="6B79D221" w14:textId="77777777" w:rsidR="00FD29B6" w:rsidRPr="00FD29B6" w:rsidRDefault="00FD29B6" w:rsidP="00FD29B6">
      <w:pPr>
        <w:spacing w:line="360" w:lineRule="auto"/>
        <w:jc w:val="center"/>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Anno scolastico 2022-2023</w:t>
      </w:r>
    </w:p>
    <w:p w14:paraId="3B7F1F1E" w14:textId="77777777" w:rsidR="00FD29B6" w:rsidRPr="00FD29B6" w:rsidRDefault="00FD29B6" w:rsidP="00FD29B6">
      <w:pPr>
        <w:ind w:firstLine="709"/>
        <w:jc w:val="center"/>
        <w:rPr>
          <w:rFonts w:ascii="Times New Roman" w:eastAsia="Times New Roman" w:hAnsi="Times New Roman" w:cs="Times New Roman"/>
          <w:b/>
          <w:szCs w:val="24"/>
          <w:lang w:eastAsia="it-IT"/>
        </w:rPr>
      </w:pPr>
    </w:p>
    <w:p w14:paraId="16D9A7BB" w14:textId="77777777" w:rsidR="00FD29B6" w:rsidRPr="00FD29B6" w:rsidRDefault="00FD29B6" w:rsidP="00FD29B6">
      <w:pPr>
        <w:ind w:firstLine="709"/>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Oggi</w:t>
      </w:r>
      <w:proofErr w:type="gramStart"/>
      <w:r w:rsidRPr="00FD29B6">
        <w:rPr>
          <w:rFonts w:ascii="Times New Roman" w:eastAsia="Times New Roman" w:hAnsi="Times New Roman" w:cs="Times New Roman"/>
          <w:iCs/>
          <w:szCs w:val="24"/>
          <w:lang w:eastAsia="it-IT"/>
        </w:rPr>
        <w:t>…….</w:t>
      </w:r>
      <w:proofErr w:type="gramEnd"/>
      <w:r w:rsidRPr="00FD29B6">
        <w:rPr>
          <w:rFonts w:ascii="Times New Roman" w:eastAsia="Times New Roman" w:hAnsi="Times New Roman" w:cs="Times New Roman"/>
          <w:iCs/>
          <w:szCs w:val="24"/>
          <w:lang w:eastAsia="it-IT"/>
        </w:rPr>
        <w:t>, con inizio alle ore …….., si riunisce il Consiglio della Classe ……. Sez.…… (Liceo Classico/Liceo Artistico) per discutere il seguente O. d. G.:</w:t>
      </w:r>
    </w:p>
    <w:p w14:paraId="37045EA4" w14:textId="77777777" w:rsidR="00FD29B6" w:rsidRPr="00FD29B6" w:rsidRDefault="00FD29B6" w:rsidP="00FD29B6">
      <w:pPr>
        <w:jc w:val="both"/>
        <w:rPr>
          <w:rFonts w:ascii="Times New Roman" w:eastAsia="Times New Roman" w:hAnsi="Times New Roman" w:cs="Times New Roman"/>
          <w:b/>
          <w:szCs w:val="24"/>
          <w:lang w:eastAsia="it-IT"/>
        </w:rPr>
      </w:pPr>
    </w:p>
    <w:p w14:paraId="3DAF8BC6"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Andamento didattico e disciplinare </w:t>
      </w:r>
    </w:p>
    <w:p w14:paraId="12920EBD"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Superamento Lievi carenze</w:t>
      </w:r>
    </w:p>
    <w:p w14:paraId="084C1A0B"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didattica ed educativa di classe</w:t>
      </w:r>
    </w:p>
    <w:p w14:paraId="6A8FC001"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 Educazione Civica</w:t>
      </w:r>
    </w:p>
    <w:p w14:paraId="27C5E66B"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Approvazione Piano Didattico Personalizzato per studenti DSA, BES e Disabili</w:t>
      </w:r>
    </w:p>
    <w:p w14:paraId="6E255A9B"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Viaggi di istruzione, visite guidate e disponibilità accompagnatori</w:t>
      </w:r>
    </w:p>
    <w:p w14:paraId="2A11CDF1"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Insediamento componenti alunni e genitori </w:t>
      </w:r>
    </w:p>
    <w:p w14:paraId="0816641B" w14:textId="77777777" w:rsidR="00FD29B6" w:rsidRPr="00FD29B6" w:rsidRDefault="00FD29B6" w:rsidP="00FD29B6">
      <w:pPr>
        <w:keepNext/>
        <w:spacing w:before="240"/>
        <w:ind w:firstLine="709"/>
        <w:jc w:val="both"/>
        <w:outlineLvl w:val="0"/>
        <w:rPr>
          <w:rFonts w:ascii="Times New Roman" w:eastAsia="Times New Roman" w:hAnsi="Times New Roman" w:cs="Times New Roman"/>
          <w:iCs/>
          <w:szCs w:val="24"/>
          <w:lang w:eastAsia="it-IT"/>
        </w:rPr>
      </w:pPr>
      <w:r w:rsidRPr="00FD29B6">
        <w:rPr>
          <w:rFonts w:ascii="Times New Roman" w:eastAsia="Times New Roman" w:hAnsi="Times New Roman" w:cs="Times New Roman"/>
          <w:szCs w:val="24"/>
          <w:lang w:eastAsia="it-IT"/>
        </w:rPr>
        <w:t>Presiede la seduta il Dirigente Scolastico, prof.ssa Patrizia Di Franco/il coordinatore prof………</w:t>
      </w:r>
      <w:proofErr w:type="gramStart"/>
      <w:r w:rsidRPr="00FD29B6">
        <w:rPr>
          <w:rFonts w:ascii="Times New Roman" w:eastAsia="Times New Roman" w:hAnsi="Times New Roman" w:cs="Times New Roman"/>
          <w:szCs w:val="24"/>
          <w:lang w:eastAsia="it-IT"/>
        </w:rPr>
        <w:t>…….</w:t>
      </w:r>
      <w:proofErr w:type="gramEnd"/>
      <w:r w:rsidRPr="00FD29B6">
        <w:rPr>
          <w:rFonts w:ascii="Times New Roman" w:eastAsia="Times New Roman" w:hAnsi="Times New Roman" w:cs="Times New Roman"/>
          <w:szCs w:val="24"/>
          <w:lang w:eastAsia="it-IT"/>
        </w:rPr>
        <w:t>.; svolge le funzioni di segretario il prof………………..</w:t>
      </w:r>
    </w:p>
    <w:p w14:paraId="5E0B1335" w14:textId="77777777" w:rsidR="00FD29B6" w:rsidRPr="00FD29B6" w:rsidRDefault="00FD29B6" w:rsidP="00FD29B6">
      <w:pPr>
        <w:spacing w:before="120" w:line="360"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Sono presenti i seguenti docenti:</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5576"/>
      </w:tblGrid>
      <w:tr w:rsidR="00FD29B6" w:rsidRPr="00FD29B6" w14:paraId="215453D3" w14:textId="77777777" w:rsidTr="00F514FA">
        <w:tc>
          <w:tcPr>
            <w:tcW w:w="3780" w:type="dxa"/>
            <w:vAlign w:val="center"/>
          </w:tcPr>
          <w:p w14:paraId="69ECC952"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Docente</w:t>
            </w:r>
          </w:p>
        </w:tc>
        <w:tc>
          <w:tcPr>
            <w:tcW w:w="5576" w:type="dxa"/>
            <w:vAlign w:val="center"/>
          </w:tcPr>
          <w:p w14:paraId="3BF42C4D"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Materia</w:t>
            </w:r>
          </w:p>
        </w:tc>
      </w:tr>
      <w:tr w:rsidR="00FD29B6" w:rsidRPr="00FD29B6" w14:paraId="106B7A39" w14:textId="77777777" w:rsidTr="00F514FA">
        <w:tc>
          <w:tcPr>
            <w:tcW w:w="3780" w:type="dxa"/>
            <w:vAlign w:val="center"/>
          </w:tcPr>
          <w:p w14:paraId="3B2094ED"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6BFE28AE"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5014AD9" w14:textId="77777777" w:rsidTr="00F514FA">
        <w:tc>
          <w:tcPr>
            <w:tcW w:w="3780" w:type="dxa"/>
            <w:vAlign w:val="center"/>
          </w:tcPr>
          <w:p w14:paraId="063C9C7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E4B9789"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DC4D13F" w14:textId="77777777" w:rsidTr="00F514FA">
        <w:tc>
          <w:tcPr>
            <w:tcW w:w="3780" w:type="dxa"/>
            <w:vAlign w:val="center"/>
          </w:tcPr>
          <w:p w14:paraId="6DA125C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A32E69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3F560C5" w14:textId="77777777" w:rsidTr="00F514FA">
        <w:tc>
          <w:tcPr>
            <w:tcW w:w="3780" w:type="dxa"/>
            <w:vAlign w:val="center"/>
          </w:tcPr>
          <w:p w14:paraId="329C460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3037B3B1"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CE1BE12" w14:textId="77777777" w:rsidTr="00F514FA">
        <w:tc>
          <w:tcPr>
            <w:tcW w:w="3780" w:type="dxa"/>
            <w:vAlign w:val="center"/>
          </w:tcPr>
          <w:p w14:paraId="578E4CBE"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0922F370"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3A678DA2" w14:textId="77777777" w:rsidTr="00F514FA">
        <w:tc>
          <w:tcPr>
            <w:tcW w:w="3780" w:type="dxa"/>
            <w:vAlign w:val="center"/>
          </w:tcPr>
          <w:p w14:paraId="1B457CB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3CEAA49"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7C02CD9" w14:textId="77777777" w:rsidTr="00F514FA">
        <w:tc>
          <w:tcPr>
            <w:tcW w:w="3780" w:type="dxa"/>
            <w:vAlign w:val="center"/>
          </w:tcPr>
          <w:p w14:paraId="31B154E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7B12B53F"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586DA9BF" w14:textId="77777777" w:rsidTr="00F514FA">
        <w:tc>
          <w:tcPr>
            <w:tcW w:w="3780" w:type="dxa"/>
            <w:vAlign w:val="center"/>
          </w:tcPr>
          <w:p w14:paraId="42853728"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0BA1C776"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20F75497" w14:textId="77777777" w:rsidTr="00F514FA">
        <w:tc>
          <w:tcPr>
            <w:tcW w:w="3780" w:type="dxa"/>
            <w:vAlign w:val="center"/>
          </w:tcPr>
          <w:p w14:paraId="0215E0D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1C5FC438"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44A56ADC" w14:textId="77777777" w:rsidTr="00F514FA">
        <w:tc>
          <w:tcPr>
            <w:tcW w:w="3780" w:type="dxa"/>
            <w:vAlign w:val="center"/>
          </w:tcPr>
          <w:p w14:paraId="4B74F0D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6047FC42"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bl>
    <w:p w14:paraId="19014F91" w14:textId="77777777" w:rsidR="00FD29B6" w:rsidRPr="00FD29B6" w:rsidRDefault="00FD29B6" w:rsidP="00FD29B6">
      <w:pPr>
        <w:spacing w:before="120" w:after="120"/>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Risultano assenti giustificati i docenti:</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0"/>
        <w:gridCol w:w="2070"/>
        <w:gridCol w:w="2070"/>
        <w:gridCol w:w="4856"/>
      </w:tblGrid>
      <w:tr w:rsidR="00FD29B6" w:rsidRPr="00FD29B6" w14:paraId="184511C6" w14:textId="77777777" w:rsidTr="00F514FA">
        <w:tc>
          <w:tcPr>
            <w:tcW w:w="360" w:type="dxa"/>
          </w:tcPr>
          <w:p w14:paraId="625638C1"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vAlign w:val="center"/>
          </w:tcPr>
          <w:p w14:paraId="20CC1E1B"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Cognome</w:t>
            </w:r>
          </w:p>
        </w:tc>
        <w:tc>
          <w:tcPr>
            <w:tcW w:w="2070" w:type="dxa"/>
            <w:vAlign w:val="center"/>
          </w:tcPr>
          <w:p w14:paraId="51ABAB0E"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Nome</w:t>
            </w:r>
          </w:p>
        </w:tc>
        <w:tc>
          <w:tcPr>
            <w:tcW w:w="4856" w:type="dxa"/>
            <w:vAlign w:val="center"/>
          </w:tcPr>
          <w:p w14:paraId="41CE093C"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Materia</w:t>
            </w:r>
          </w:p>
        </w:tc>
      </w:tr>
      <w:tr w:rsidR="00FD29B6" w:rsidRPr="00FD29B6" w14:paraId="6E3D51F9" w14:textId="77777777" w:rsidTr="00F514FA">
        <w:tc>
          <w:tcPr>
            <w:tcW w:w="360" w:type="dxa"/>
          </w:tcPr>
          <w:p w14:paraId="2CC79DA4" w14:textId="77777777" w:rsidR="00FD29B6" w:rsidRPr="00FD29B6" w:rsidRDefault="00FD29B6" w:rsidP="00FD29B6">
            <w:pPr>
              <w:spacing w:line="276"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1.</w:t>
            </w:r>
          </w:p>
        </w:tc>
        <w:tc>
          <w:tcPr>
            <w:tcW w:w="2070" w:type="dxa"/>
          </w:tcPr>
          <w:p w14:paraId="00F765B6"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tcPr>
          <w:p w14:paraId="2E05B562"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4856" w:type="dxa"/>
          </w:tcPr>
          <w:p w14:paraId="2C0C484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7D49F0A" w14:textId="77777777" w:rsidTr="00F514FA">
        <w:tc>
          <w:tcPr>
            <w:tcW w:w="360" w:type="dxa"/>
          </w:tcPr>
          <w:p w14:paraId="417EA9EA" w14:textId="77777777" w:rsidR="00FD29B6" w:rsidRPr="00FD29B6" w:rsidRDefault="00FD29B6" w:rsidP="00FD29B6">
            <w:pPr>
              <w:spacing w:line="276"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2.</w:t>
            </w:r>
          </w:p>
        </w:tc>
        <w:tc>
          <w:tcPr>
            <w:tcW w:w="2070" w:type="dxa"/>
          </w:tcPr>
          <w:p w14:paraId="3349602F"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tcPr>
          <w:p w14:paraId="20FBAD50"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4856" w:type="dxa"/>
          </w:tcPr>
          <w:p w14:paraId="72349F6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bl>
    <w:p w14:paraId="62E63472" w14:textId="77777777" w:rsidR="00FD29B6" w:rsidRPr="00FD29B6" w:rsidRDefault="00FD29B6" w:rsidP="00FD29B6">
      <w:pPr>
        <w:spacing w:before="120" w:after="120" w:line="276" w:lineRule="auto"/>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 xml:space="preserve">Dopo averne accertato la validità per la presenza di tutti gli aventi diritto, il Presidente dichiara aperta la seduta che si svolge in remoto utilizzando Meet di Google Workspace dopo essere stata calendarizzata in Calendar dal coordinatore della classe. </w:t>
      </w:r>
    </w:p>
    <w:p w14:paraId="3476F63F" w14:textId="77777777" w:rsidR="00FD29B6" w:rsidRPr="00FD29B6" w:rsidRDefault="00FD29B6" w:rsidP="00FD29B6">
      <w:pPr>
        <w:numPr>
          <w:ilvl w:val="0"/>
          <w:numId w:val="2"/>
        </w:numPr>
        <w:spacing w:before="120"/>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Andamento didattico e disciplinare </w:t>
      </w:r>
    </w:p>
    <w:p w14:paraId="52D199E4" w14:textId="77777777" w:rsidR="00FD29B6" w:rsidRPr="00FD29B6" w:rsidRDefault="00FD29B6" w:rsidP="00FD29B6">
      <w:pPr>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Il Coordinatore relaziona brevemente sull’andamento didattico-disciplinare della classe.</w:t>
      </w:r>
    </w:p>
    <w:p w14:paraId="4E0992D9" w14:textId="77777777" w:rsidR="00FD29B6" w:rsidRPr="00FD29B6" w:rsidRDefault="00FD29B6" w:rsidP="00FD29B6">
      <w:pPr>
        <w:spacing w:line="276" w:lineRule="auto"/>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(È possibile scegliere/modificare/integrare uno o più dei seguenti suggerimenti scritti in corsivo oppure eliminarli perché non servono. Nella stesura definitiva del verbale fare sempre attenzione ad eliminare le indicazioni scritte in corsivo e fornite come suggerimenti al docente verbalizzatore lasciando solo frasi scritte in carattere normale)</w:t>
      </w:r>
    </w:p>
    <w:p w14:paraId="6053728F" w14:textId="77777777" w:rsidR="00FD29B6" w:rsidRPr="00FD29B6" w:rsidRDefault="00FD29B6" w:rsidP="00FD29B6">
      <w:pPr>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 xml:space="preserve">La classe nel suo complesso ……………………………/ Una parte della classe …………………/ </w:t>
      </w:r>
      <w:r w:rsidRPr="00FD29B6">
        <w:rPr>
          <w:rFonts w:ascii="Times New Roman" w:eastAsia="Times New Roman" w:hAnsi="Times New Roman" w:cs="Times New Roman"/>
          <w:i/>
          <w:szCs w:val="24"/>
          <w:lang w:eastAsia="it-IT"/>
        </w:rPr>
        <w:t xml:space="preserve">Tutti gli studenti frequentano assiduamente e i ritardi sono rari e motivati / Il coordinatore </w:t>
      </w:r>
      <w:r w:rsidRPr="00FD29B6">
        <w:rPr>
          <w:rFonts w:ascii="Times New Roman" w:eastAsia="Times New Roman" w:hAnsi="Times New Roman" w:cs="Times New Roman"/>
          <w:i/>
          <w:szCs w:val="24"/>
          <w:lang w:eastAsia="it-IT"/>
        </w:rPr>
        <w:lastRenderedPageBreak/>
        <w:t>riferisce che alcuni studenti/gli studenti…</w:t>
      </w:r>
      <w:proofErr w:type="gramStart"/>
      <w:r w:rsidRPr="00FD29B6">
        <w:rPr>
          <w:rFonts w:ascii="Times New Roman" w:eastAsia="Times New Roman" w:hAnsi="Times New Roman" w:cs="Times New Roman"/>
          <w:i/>
          <w:szCs w:val="24"/>
          <w:lang w:eastAsia="it-IT"/>
        </w:rPr>
        <w:t>…….</w:t>
      </w:r>
      <w:proofErr w:type="gramEnd"/>
      <w:r w:rsidRPr="00FD29B6">
        <w:rPr>
          <w:rFonts w:ascii="Times New Roman" w:eastAsia="Times New Roman" w:hAnsi="Times New Roman" w:cs="Times New Roman"/>
          <w:i/>
          <w:szCs w:val="24"/>
          <w:lang w:eastAsia="it-IT"/>
        </w:rPr>
        <w:t xml:space="preserve">. hanno riportato un elevato numero di assenze e ritardi. In particolare la famiglia dell’alunno…………sarà informata dal coordinatore delle numerose assenze e dei frequenti ritardi finora registrati) </w:t>
      </w:r>
    </w:p>
    <w:p w14:paraId="7C5ECF15" w14:textId="77777777" w:rsidR="00FD29B6" w:rsidRPr="00FD29B6" w:rsidRDefault="00FD29B6" w:rsidP="00FD29B6">
      <w:pPr>
        <w:jc w:val="both"/>
        <w:rPr>
          <w:rFonts w:ascii="Times New Roman" w:eastAsia="Times New Roman" w:hAnsi="Times New Roman" w:cs="Times New Roman"/>
          <w:i/>
          <w:iCs/>
          <w:szCs w:val="24"/>
          <w:lang w:eastAsia="it-IT"/>
        </w:rPr>
      </w:pPr>
    </w:p>
    <w:p w14:paraId="5C3B517D" w14:textId="77777777" w:rsidR="00FD29B6" w:rsidRPr="00FD29B6" w:rsidRDefault="00FD29B6" w:rsidP="00FD29B6">
      <w:pPr>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Il Coordinatore invita quindi i docenti ad esporre le proprie considerazioni in ordine all’andamento didattico e comportamentale della classe. </w:t>
      </w:r>
    </w:p>
    <w:p w14:paraId="6AB201CC" w14:textId="77777777" w:rsidR="00FD29B6" w:rsidRPr="00FD29B6" w:rsidRDefault="00FD29B6" w:rsidP="00FD29B6">
      <w:pPr>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w:t>
      </w:r>
      <w:r w:rsidRPr="00FD29B6">
        <w:rPr>
          <w:rFonts w:ascii="Times New Roman" w:eastAsia="Times New Roman" w:hAnsi="Times New Roman" w:cs="Times New Roman"/>
          <w:i/>
          <w:szCs w:val="24"/>
          <w:lang w:eastAsia="it-IT"/>
        </w:rPr>
        <w:t>Esprimere in maniera sintetica il giudizio dei docenti quando risulti sufficientemente omogeneo e specificare situazioni particolari</w:t>
      </w:r>
      <w:r w:rsidRPr="00FD29B6">
        <w:rPr>
          <w:rFonts w:ascii="Times New Roman" w:eastAsia="Times New Roman" w:hAnsi="Times New Roman" w:cs="Times New Roman"/>
          <w:szCs w:val="24"/>
          <w:lang w:eastAsia="it-IT"/>
        </w:rPr>
        <w:t>)</w:t>
      </w:r>
    </w:p>
    <w:p w14:paraId="49FBE3B3" w14:textId="77777777" w:rsidR="00FD29B6" w:rsidRPr="00FD29B6" w:rsidRDefault="00FD29B6" w:rsidP="00FD29B6">
      <w:pPr>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Interviene il prof………………………………, aggiungendo che…………………………………/ Tutti i docenti del C.d.C. concordano con il coordinatore/</w:t>
      </w:r>
    </w:p>
    <w:p w14:paraId="5F5B15C7" w14:textId="77777777" w:rsidR="00FD29B6" w:rsidRPr="00FD29B6" w:rsidRDefault="00FD29B6" w:rsidP="00FD29B6">
      <w:pPr>
        <w:rPr>
          <w:rFonts w:ascii="Times New Roman" w:eastAsia="Times New Roman" w:hAnsi="Times New Roman" w:cs="Times New Roman"/>
          <w:szCs w:val="24"/>
          <w:lang w:eastAsia="it-IT"/>
        </w:rPr>
      </w:pPr>
      <w:r w:rsidRPr="00FD29B6">
        <w:rPr>
          <w:rFonts w:ascii="Times New Roman" w:eastAsia="Times New Roman" w:hAnsi="Times New Roman" w:cs="Times New Roman"/>
          <w:i/>
          <w:szCs w:val="24"/>
          <w:lang w:eastAsia="it-IT"/>
        </w:rPr>
        <w:t xml:space="preserve">Alcuni docenti non concordano con il coordinatore per i seguenti motivi: ………………………… </w:t>
      </w:r>
    </w:p>
    <w:p w14:paraId="445F65A2" w14:textId="77777777" w:rsidR="00FD29B6" w:rsidRPr="00FD29B6" w:rsidRDefault="00FD29B6" w:rsidP="00FD29B6">
      <w:pPr>
        <w:rPr>
          <w:rFonts w:ascii="Times New Roman" w:eastAsia="Times New Roman" w:hAnsi="Times New Roman" w:cs="Times New Roman"/>
          <w:i/>
          <w:color w:val="FF0000"/>
          <w:szCs w:val="24"/>
          <w:lang w:eastAsia="it-IT"/>
        </w:rPr>
      </w:pPr>
    </w:p>
    <w:p w14:paraId="1ACAD8BD" w14:textId="77777777" w:rsidR="00FD29B6" w:rsidRPr="00FD29B6" w:rsidRDefault="00FD29B6" w:rsidP="00FD29B6">
      <w:pPr>
        <w:numPr>
          <w:ilvl w:val="0"/>
          <w:numId w:val="2"/>
        </w:numPr>
        <w:spacing w:before="120"/>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Superamento Lievi carenze</w:t>
      </w:r>
    </w:p>
    <w:p w14:paraId="72E978D0" w14:textId="77777777" w:rsidR="00FD29B6" w:rsidRPr="00FD29B6" w:rsidRDefault="00FD29B6" w:rsidP="00FD29B6">
      <w:pPr>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In questa classe non ci sono alunni che hanno riportato Lievi carenze nelle materie dell’anno scolastico precedente.</w:t>
      </w:r>
    </w:p>
    <w:p w14:paraId="01CCBF93" w14:textId="77777777" w:rsidR="00FD29B6" w:rsidRPr="00FD29B6" w:rsidRDefault="00FD29B6" w:rsidP="00FD29B6">
      <w:pPr>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OPPURE</w:t>
      </w:r>
    </w:p>
    <w:p w14:paraId="26DE0F32" w14:textId="77777777" w:rsidR="00FD29B6" w:rsidRPr="00FD29B6" w:rsidRDefault="00FD29B6" w:rsidP="00FD29B6">
      <w:pPr>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I docenti delle materie in cui gli studenti hanno riportato delle Lievi carenze nello scrutinio finale di giugno oppure a fine agosto 2022 si esprimono sui risultati riscontrati che vengono di seguito riportati.</w:t>
      </w:r>
    </w:p>
    <w:p w14:paraId="2FF9ABC3" w14:textId="77777777" w:rsidR="00FD29B6" w:rsidRPr="00FD29B6" w:rsidRDefault="00FD29B6" w:rsidP="00FD29B6">
      <w:pPr>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(A scelta del verbalizzatore, in base alla quantità dei dati da riportare, è possibile elencare in modo discorsivo le materie e i nomi degli alunni che hanno recuperato e quelli che non hanno recuperato oppure utilizzare la seguente tabella che altrimenti deve essere eliminata:)</w:t>
      </w:r>
    </w:p>
    <w:p w14:paraId="183F23F8" w14:textId="77777777" w:rsidR="00FD29B6" w:rsidRPr="00FD29B6" w:rsidRDefault="00FD29B6" w:rsidP="00FD29B6">
      <w:pPr>
        <w:jc w:val="both"/>
        <w:rPr>
          <w:rFonts w:ascii="Times New Roman" w:eastAsia="Times New Roman" w:hAnsi="Times New Roman" w:cs="Times New Roman"/>
          <w:bCs/>
          <w:i/>
          <w:iCs/>
          <w:szCs w:val="24"/>
          <w:lang w:eastAsia="it-IT"/>
        </w:rPr>
      </w:pPr>
    </w:p>
    <w:tbl>
      <w:tblPr>
        <w:tblStyle w:val="Grigliatabella"/>
        <w:tblW w:w="0" w:type="auto"/>
        <w:tblLook w:val="04A0" w:firstRow="1" w:lastRow="0" w:firstColumn="1" w:lastColumn="0" w:noHBand="0" w:noVBand="1"/>
      </w:tblPr>
      <w:tblGrid>
        <w:gridCol w:w="3397"/>
        <w:gridCol w:w="3969"/>
        <w:gridCol w:w="1978"/>
      </w:tblGrid>
      <w:tr w:rsidR="00FD29B6" w:rsidRPr="00FD29B6" w14:paraId="6982E736" w14:textId="77777777" w:rsidTr="00F514FA">
        <w:tc>
          <w:tcPr>
            <w:tcW w:w="3397" w:type="dxa"/>
          </w:tcPr>
          <w:p w14:paraId="4953A98D" w14:textId="77777777" w:rsidR="00FD29B6" w:rsidRPr="00FD29B6" w:rsidRDefault="00FD29B6" w:rsidP="00FD29B6">
            <w:pPr>
              <w:jc w:val="both"/>
              <w:rPr>
                <w:b/>
                <w:szCs w:val="24"/>
              </w:rPr>
            </w:pPr>
            <w:r w:rsidRPr="00FD29B6">
              <w:rPr>
                <w:b/>
                <w:szCs w:val="24"/>
              </w:rPr>
              <w:t>Nome alunno</w:t>
            </w:r>
          </w:p>
        </w:tc>
        <w:tc>
          <w:tcPr>
            <w:tcW w:w="3969" w:type="dxa"/>
          </w:tcPr>
          <w:p w14:paraId="299C5280" w14:textId="77777777" w:rsidR="00FD29B6" w:rsidRPr="00FD29B6" w:rsidRDefault="00FD29B6" w:rsidP="00FD29B6">
            <w:pPr>
              <w:jc w:val="both"/>
              <w:rPr>
                <w:b/>
                <w:szCs w:val="24"/>
              </w:rPr>
            </w:pPr>
            <w:r w:rsidRPr="00FD29B6">
              <w:rPr>
                <w:b/>
                <w:szCs w:val="24"/>
              </w:rPr>
              <w:t xml:space="preserve">Materia </w:t>
            </w:r>
          </w:p>
        </w:tc>
        <w:tc>
          <w:tcPr>
            <w:tcW w:w="1978" w:type="dxa"/>
          </w:tcPr>
          <w:p w14:paraId="6D15CEE4" w14:textId="77777777" w:rsidR="00FD29B6" w:rsidRPr="00FD29B6" w:rsidRDefault="00FD29B6" w:rsidP="00FD29B6">
            <w:pPr>
              <w:jc w:val="center"/>
              <w:rPr>
                <w:b/>
                <w:szCs w:val="24"/>
              </w:rPr>
            </w:pPr>
            <w:r w:rsidRPr="00FD29B6">
              <w:rPr>
                <w:b/>
                <w:szCs w:val="24"/>
              </w:rPr>
              <w:t xml:space="preserve">Recupero </w:t>
            </w:r>
          </w:p>
          <w:p w14:paraId="78AEEB39" w14:textId="77777777" w:rsidR="00FD29B6" w:rsidRPr="00FD29B6" w:rsidRDefault="00FD29B6" w:rsidP="00FD29B6">
            <w:pPr>
              <w:jc w:val="center"/>
              <w:rPr>
                <w:b/>
                <w:szCs w:val="24"/>
              </w:rPr>
            </w:pPr>
            <w:r w:rsidRPr="00FD29B6">
              <w:rPr>
                <w:b/>
                <w:szCs w:val="24"/>
              </w:rPr>
              <w:t>Lieve carenza (SI/NO)</w:t>
            </w:r>
          </w:p>
        </w:tc>
      </w:tr>
      <w:tr w:rsidR="00FD29B6" w:rsidRPr="00FD29B6" w14:paraId="0EA00BD8" w14:textId="77777777" w:rsidTr="00F514FA">
        <w:tc>
          <w:tcPr>
            <w:tcW w:w="3397" w:type="dxa"/>
          </w:tcPr>
          <w:p w14:paraId="5DECE60C" w14:textId="77777777" w:rsidR="00FD29B6" w:rsidRPr="00FD29B6" w:rsidRDefault="00FD29B6" w:rsidP="00FD29B6">
            <w:pPr>
              <w:rPr>
                <w:bCs/>
                <w:szCs w:val="24"/>
              </w:rPr>
            </w:pPr>
          </w:p>
        </w:tc>
        <w:tc>
          <w:tcPr>
            <w:tcW w:w="3969" w:type="dxa"/>
          </w:tcPr>
          <w:p w14:paraId="6442359F" w14:textId="77777777" w:rsidR="00FD29B6" w:rsidRPr="00FD29B6" w:rsidRDefault="00FD29B6" w:rsidP="00FD29B6">
            <w:pPr>
              <w:rPr>
                <w:bCs/>
                <w:szCs w:val="24"/>
              </w:rPr>
            </w:pPr>
          </w:p>
        </w:tc>
        <w:tc>
          <w:tcPr>
            <w:tcW w:w="1978" w:type="dxa"/>
          </w:tcPr>
          <w:p w14:paraId="5B0FF7BE" w14:textId="77777777" w:rsidR="00FD29B6" w:rsidRPr="00FD29B6" w:rsidRDefault="00FD29B6" w:rsidP="00FD29B6">
            <w:pPr>
              <w:jc w:val="center"/>
              <w:rPr>
                <w:bCs/>
                <w:szCs w:val="24"/>
              </w:rPr>
            </w:pPr>
          </w:p>
        </w:tc>
      </w:tr>
      <w:tr w:rsidR="00FD29B6" w:rsidRPr="00FD29B6" w14:paraId="25BCD42A" w14:textId="77777777" w:rsidTr="00F514FA">
        <w:tc>
          <w:tcPr>
            <w:tcW w:w="3397" w:type="dxa"/>
          </w:tcPr>
          <w:p w14:paraId="2CF30C73" w14:textId="77777777" w:rsidR="00FD29B6" w:rsidRPr="00FD29B6" w:rsidRDefault="00FD29B6" w:rsidP="00FD29B6">
            <w:pPr>
              <w:rPr>
                <w:bCs/>
                <w:szCs w:val="24"/>
              </w:rPr>
            </w:pPr>
          </w:p>
        </w:tc>
        <w:tc>
          <w:tcPr>
            <w:tcW w:w="3969" w:type="dxa"/>
          </w:tcPr>
          <w:p w14:paraId="03316D59" w14:textId="77777777" w:rsidR="00FD29B6" w:rsidRPr="00FD29B6" w:rsidRDefault="00FD29B6" w:rsidP="00FD29B6">
            <w:pPr>
              <w:rPr>
                <w:bCs/>
                <w:szCs w:val="24"/>
              </w:rPr>
            </w:pPr>
          </w:p>
        </w:tc>
        <w:tc>
          <w:tcPr>
            <w:tcW w:w="1978" w:type="dxa"/>
          </w:tcPr>
          <w:p w14:paraId="1A3CB372" w14:textId="77777777" w:rsidR="00FD29B6" w:rsidRPr="00FD29B6" w:rsidRDefault="00FD29B6" w:rsidP="00FD29B6">
            <w:pPr>
              <w:jc w:val="center"/>
              <w:rPr>
                <w:bCs/>
                <w:szCs w:val="24"/>
              </w:rPr>
            </w:pPr>
          </w:p>
        </w:tc>
      </w:tr>
    </w:tbl>
    <w:p w14:paraId="58241F21" w14:textId="77777777" w:rsidR="00FD29B6" w:rsidRPr="00FD29B6" w:rsidRDefault="00FD29B6" w:rsidP="00FD29B6">
      <w:pPr>
        <w:spacing w:before="120"/>
        <w:ind w:left="357"/>
        <w:jc w:val="both"/>
        <w:rPr>
          <w:rFonts w:ascii="Times New Roman" w:eastAsia="Times New Roman" w:hAnsi="Times New Roman" w:cs="Times New Roman"/>
          <w:b/>
          <w:szCs w:val="24"/>
          <w:lang w:eastAsia="it-IT"/>
        </w:rPr>
      </w:pPr>
    </w:p>
    <w:p w14:paraId="7CCB26F3" w14:textId="77777777" w:rsidR="00FD29B6" w:rsidRPr="00FD29B6" w:rsidRDefault="00FD29B6" w:rsidP="00FD29B6">
      <w:pPr>
        <w:numPr>
          <w:ilvl w:val="0"/>
          <w:numId w:val="2"/>
        </w:numPr>
        <w:spacing w:before="120"/>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didattica ed educativa di classe</w:t>
      </w:r>
    </w:p>
    <w:p w14:paraId="18A2430C" w14:textId="77777777" w:rsidR="00FD29B6" w:rsidRPr="00FD29B6" w:rsidRDefault="00FD29B6" w:rsidP="00FD29B6">
      <w:pPr>
        <w:ind w:left="-11"/>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Il Coordinatore condivide con il C.d.C. tutti i punti della programmazione didattica ed educativa di classe modificandoli/integrandoli in base alle proposte e alle osservazioni dei singoli docenti. Al termine della discussione, avendo riscontrato la sua aderenza a quanto stabilito dal PTOF, la programmazione viene approvata all’unanimità. </w:t>
      </w:r>
    </w:p>
    <w:p w14:paraId="23F2E61F" w14:textId="77777777" w:rsidR="00FD29B6" w:rsidRPr="00FD29B6" w:rsidRDefault="00FD29B6" w:rsidP="00FD29B6">
      <w:pPr>
        <w:ind w:left="-11"/>
        <w:jc w:val="both"/>
        <w:rPr>
          <w:rFonts w:ascii="Times New Roman" w:eastAsia="Times New Roman" w:hAnsi="Times New Roman" w:cs="Times New Roman"/>
          <w:szCs w:val="24"/>
          <w:lang w:eastAsia="it-IT"/>
        </w:rPr>
      </w:pPr>
    </w:p>
    <w:p w14:paraId="38730708" w14:textId="77777777" w:rsidR="00FD29B6" w:rsidRPr="00FD29B6" w:rsidRDefault="00FD29B6" w:rsidP="00FD29B6">
      <w:pPr>
        <w:numPr>
          <w:ilvl w:val="0"/>
          <w:numId w:val="2"/>
        </w:numPr>
        <w:spacing w:before="120"/>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 Educazione Civica</w:t>
      </w:r>
    </w:p>
    <w:p w14:paraId="2FE19A98" w14:textId="77777777" w:rsidR="00FD29B6" w:rsidRPr="00FD29B6" w:rsidRDefault="00FD29B6" w:rsidP="00FD29B6">
      <w:pPr>
        <w:ind w:left="-11"/>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In base alla Legge 20 agosto 2019, n. 92, relativa all’introduzione dell’insegnamento scolastico dell’Educazione Civica e alle relative Linee guida (D.M. n. 35 del 22 giugno 2020), tenendo del Curricolo di Educazione Civica del nostro istituto definito a partire dall’a.s. 2020/21 e di quanto deliberato nel Collegio Docenti, il C.d.C. concorda, per ciascuno dei tre Nuclei Concettuali (Costituzione e Legalità, Sviluppo Sostenibile, Cittadinanza Digitale) individuati dalla suddetta legge, le tematiche da trattare che vengono riportate in una apposita scheda che sarà allegata alla programmazione didattica ed educativa della classe. </w:t>
      </w:r>
    </w:p>
    <w:p w14:paraId="7CF48724" w14:textId="77777777" w:rsidR="00FD29B6" w:rsidRPr="00FD29B6" w:rsidRDefault="00FD29B6" w:rsidP="00FD29B6">
      <w:pPr>
        <w:spacing w:before="120"/>
        <w:jc w:val="both"/>
        <w:rPr>
          <w:rFonts w:ascii="Times New Roman" w:eastAsia="Times New Roman" w:hAnsi="Times New Roman" w:cs="Times New Roman"/>
          <w:b/>
          <w:szCs w:val="24"/>
          <w:lang w:eastAsia="it-IT"/>
        </w:rPr>
      </w:pPr>
    </w:p>
    <w:p w14:paraId="4BF16CAF" w14:textId="77777777" w:rsidR="00FD29B6" w:rsidRPr="00FD29B6" w:rsidRDefault="00FD29B6" w:rsidP="00FD29B6">
      <w:pPr>
        <w:numPr>
          <w:ilvl w:val="0"/>
          <w:numId w:val="2"/>
        </w:numPr>
        <w:spacing w:before="120"/>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Approvazione Piano Didattico Personalizzato per studenti DSA, BES e Disabili</w:t>
      </w:r>
    </w:p>
    <w:p w14:paraId="07E3521D" w14:textId="77777777" w:rsidR="00FD29B6" w:rsidRPr="00FD29B6" w:rsidRDefault="00FD29B6" w:rsidP="00FD29B6">
      <w:pPr>
        <w:jc w:val="both"/>
        <w:rPr>
          <w:rFonts w:ascii="Times New Roman" w:eastAsia="Times New Roman" w:hAnsi="Times New Roman" w:cs="Times New Roman"/>
          <w:b/>
          <w:i/>
          <w:szCs w:val="24"/>
          <w:lang w:eastAsia="it-IT"/>
        </w:rPr>
      </w:pPr>
      <w:r w:rsidRPr="00FD29B6">
        <w:rPr>
          <w:rFonts w:ascii="Times New Roman" w:eastAsia="Times New Roman" w:hAnsi="Times New Roman" w:cs="Times New Roman"/>
          <w:szCs w:val="24"/>
          <w:lang w:eastAsia="it-IT"/>
        </w:rPr>
        <w:t xml:space="preserve">Si passa ad esaminare il Piano Didattico Personalizzato per gli studenti con DSA, BES e/o il Piano Educativo Individualizzato per i Disabili </w:t>
      </w:r>
      <w:r w:rsidRPr="00FD29B6">
        <w:rPr>
          <w:rFonts w:ascii="Times New Roman" w:eastAsia="Times New Roman" w:hAnsi="Times New Roman" w:cs="Times New Roman"/>
          <w:i/>
          <w:szCs w:val="24"/>
          <w:lang w:eastAsia="it-IT"/>
        </w:rPr>
        <w:t>(</w:t>
      </w:r>
      <w:r w:rsidRPr="00FD29B6">
        <w:rPr>
          <w:rFonts w:ascii="Times New Roman" w:eastAsia="Times New Roman" w:hAnsi="Times New Roman" w:cs="Times New Roman"/>
          <w:b/>
          <w:i/>
          <w:szCs w:val="24"/>
          <w:lang w:eastAsia="it-IT"/>
        </w:rPr>
        <w:t xml:space="preserve">solo per le classi interessate). </w:t>
      </w:r>
    </w:p>
    <w:p w14:paraId="36D1E286" w14:textId="77777777" w:rsidR="00FD29B6" w:rsidRPr="00FD29B6" w:rsidRDefault="00FD29B6" w:rsidP="00FD29B6">
      <w:pPr>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 xml:space="preserve">I docenti prendono visione del Piano Didattico Personalizzato predisposto dal coordinatore per l’alunno/a/gli alunni___________________________. Dopo una approfondita discussione il Consiglio approva il/i P.D.P. che viene/vengono sottoscritto/i dai Docenti della classe. Il/Ciascun </w:t>
      </w:r>
      <w:r w:rsidRPr="00FD29B6">
        <w:rPr>
          <w:rFonts w:ascii="Times New Roman" w:eastAsia="Times New Roman" w:hAnsi="Times New Roman" w:cs="Times New Roman"/>
          <w:i/>
          <w:szCs w:val="24"/>
          <w:lang w:eastAsia="it-IT"/>
        </w:rPr>
        <w:lastRenderedPageBreak/>
        <w:t xml:space="preserve">P.D.P. sarà fatto sottoscrivere dai genitori dell’alunna/o/degli alunni a cura del Coordinatore del </w:t>
      </w:r>
      <w:proofErr w:type="gramStart"/>
      <w:r w:rsidRPr="00FD29B6">
        <w:rPr>
          <w:rFonts w:ascii="Times New Roman" w:eastAsia="Times New Roman" w:hAnsi="Times New Roman" w:cs="Times New Roman"/>
          <w:i/>
          <w:szCs w:val="24"/>
          <w:lang w:eastAsia="it-IT"/>
        </w:rPr>
        <w:t>C.d.C..</w:t>
      </w:r>
      <w:proofErr w:type="gramEnd"/>
    </w:p>
    <w:p w14:paraId="2CEC0D2A" w14:textId="77777777" w:rsidR="00FD29B6" w:rsidRPr="00FD29B6" w:rsidRDefault="00FD29B6" w:rsidP="00FD29B6">
      <w:pPr>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Il docente di sostegno________________ presenta il Piano Educativo Individualizzato/ Personalizzato, riferito a obiettivi differenziati/ riferito ad obiettivi minimi riconducibili globalmente ai programmi ministeriali, per l’alunno/a disabile___________________.</w:t>
      </w:r>
    </w:p>
    <w:p w14:paraId="76C1DFF8" w14:textId="77777777" w:rsidR="00FD29B6" w:rsidRPr="00FD29B6" w:rsidRDefault="00FD29B6" w:rsidP="00FD29B6">
      <w:pPr>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 xml:space="preserve">Il C.d.C. concorda con quanto in esso riportato e lo approva. </w:t>
      </w:r>
    </w:p>
    <w:p w14:paraId="06BA1386" w14:textId="77777777" w:rsidR="00FD29B6" w:rsidRPr="00FD29B6" w:rsidRDefault="00FD29B6" w:rsidP="00FD29B6">
      <w:pPr>
        <w:jc w:val="both"/>
        <w:rPr>
          <w:rFonts w:ascii="Times New Roman" w:eastAsia="Times New Roman" w:hAnsi="Times New Roman" w:cs="Times New Roman"/>
          <w:i/>
          <w:szCs w:val="24"/>
          <w:lang w:eastAsia="it-IT"/>
        </w:rPr>
      </w:pPr>
    </w:p>
    <w:p w14:paraId="2B8BBAD9" w14:textId="77777777" w:rsidR="00FD29B6" w:rsidRPr="00FD29B6" w:rsidRDefault="00FD29B6" w:rsidP="00FD29B6">
      <w:pPr>
        <w:numPr>
          <w:ilvl w:val="0"/>
          <w:numId w:val="2"/>
        </w:numPr>
        <w:spacing w:before="240"/>
        <w:contextualSpacing/>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Viaggi di istruzione, visite guidate e disponibilità docenti accompagnatori</w:t>
      </w:r>
    </w:p>
    <w:p w14:paraId="2A8BCF08" w14:textId="77777777" w:rsidR="00FD29B6" w:rsidRPr="00FD29B6" w:rsidRDefault="00FD29B6" w:rsidP="00FD29B6">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Per quanto riguarda le uscite didattiche/laboratori all’esterno, il/i prof. ha/hanno già realizzato _____________/propone/propongono/concordano di ____________________/</w:t>
      </w:r>
    </w:p>
    <w:p w14:paraId="50922239" w14:textId="77777777" w:rsidR="00FD29B6" w:rsidRPr="00FD29B6" w:rsidRDefault="00FD29B6" w:rsidP="00FD29B6">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Viene/vengono confermata/confermate la/le proposta/e riportata/e nel precedente verbale _______________________con gli stessi accompagnatori/</w:t>
      </w:r>
    </w:p>
    <w:p w14:paraId="1137C704" w14:textId="77777777" w:rsidR="00FD29B6" w:rsidRPr="00FD29B6" w:rsidRDefault="00FD29B6" w:rsidP="00FD29B6">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I docenti concordano di non programmare viaggi di istruzione di lunga durata ma propongono la partecipazione a uno o più viaggi della durata di un giorno nelle zone limitrofe e di visitare le seguenti località: ___________________/ In alternativa si propone__________________</w:t>
      </w:r>
    </w:p>
    <w:p w14:paraId="23DAA3EB" w14:textId="77777777" w:rsidR="00FD29B6" w:rsidRPr="00FD29B6" w:rsidRDefault="00FD29B6" w:rsidP="00FD29B6">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Il/I prof. __________________si dichiara/dichiarano disponibile/i ad accompagnare la classe. Il/i docente/i supplente/i è/sono _____________________</w:t>
      </w:r>
    </w:p>
    <w:p w14:paraId="15CF4272" w14:textId="77777777" w:rsidR="00FD29B6" w:rsidRPr="00FD29B6" w:rsidRDefault="00FD29B6" w:rsidP="00FD29B6">
      <w:pPr>
        <w:spacing w:before="240"/>
        <w:ind w:left="360"/>
        <w:contextualSpacing/>
        <w:jc w:val="both"/>
        <w:rPr>
          <w:rFonts w:ascii="Times New Roman" w:eastAsia="Times New Roman" w:hAnsi="Times New Roman" w:cs="Times New Roman"/>
          <w:b/>
          <w:szCs w:val="24"/>
          <w:lang w:eastAsia="it-IT"/>
        </w:rPr>
      </w:pPr>
    </w:p>
    <w:p w14:paraId="4B34BB3F" w14:textId="77777777" w:rsidR="00FD29B6" w:rsidRPr="00FD29B6" w:rsidRDefault="00FD29B6" w:rsidP="00FD29B6">
      <w:pPr>
        <w:numPr>
          <w:ilvl w:val="0"/>
          <w:numId w:val="2"/>
        </w:numPr>
        <w:spacing w:before="240"/>
        <w:contextualSpacing/>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Insediamento componenti alunni e genitori</w:t>
      </w:r>
    </w:p>
    <w:p w14:paraId="410043B1" w14:textId="77777777" w:rsidR="00FD29B6" w:rsidRPr="00FD29B6" w:rsidRDefault="00FD29B6" w:rsidP="00FD29B6">
      <w:pPr>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Alle ore _____, utilizzando il link del Meet di Google Workspace, comunicato alle famiglie dal coordinatore, utilizzando la funzione Comunicazioni-Invio email di Argo DidUp, si uniscono al C.d.C. i rappresentanti dei genitori_______________________ e i rappresentanti degli alunni_______________, </w:t>
      </w:r>
      <w:r w:rsidRPr="00FD29B6">
        <w:rPr>
          <w:rFonts w:ascii="Times New Roman" w:eastAsia="Times New Roman" w:hAnsi="Times New Roman" w:cs="Times New Roman"/>
          <w:i/>
          <w:szCs w:val="24"/>
          <w:lang w:eastAsia="it-IT"/>
        </w:rPr>
        <w:t>(Risulta assente _________________________/In questa classe la componente genitori non ha rappresentanza in quanto non ci sono state candidature per le elezioni dei rappresentanti)</w:t>
      </w:r>
    </w:p>
    <w:p w14:paraId="4231B50B" w14:textId="77777777" w:rsidR="00FD29B6" w:rsidRPr="00FD29B6" w:rsidRDefault="00FD29B6" w:rsidP="00FD29B6">
      <w:pPr>
        <w:jc w:val="both"/>
        <w:rPr>
          <w:rFonts w:ascii="Times New Roman" w:eastAsia="Times New Roman" w:hAnsi="Times New Roman" w:cs="Times New Roman"/>
          <w:szCs w:val="24"/>
          <w:lang w:eastAsia="it-IT"/>
        </w:rPr>
      </w:pPr>
    </w:p>
    <w:p w14:paraId="07FB3560" w14:textId="77777777" w:rsidR="00FD29B6" w:rsidRPr="00FD29B6" w:rsidRDefault="00FD29B6" w:rsidP="00FD29B6">
      <w:pPr>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 xml:space="preserve">Il Coordinatore espone quanto discusso nella prima parte della seduta. </w:t>
      </w:r>
    </w:p>
    <w:p w14:paraId="4B3B5733" w14:textId="77777777" w:rsidR="00FD29B6" w:rsidRPr="00FD29B6" w:rsidRDefault="00FD29B6" w:rsidP="00FD29B6">
      <w:pPr>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Cs/>
          <w:szCs w:val="24"/>
          <w:lang w:eastAsia="it-IT"/>
        </w:rPr>
        <w:t>(</w:t>
      </w:r>
      <w:r w:rsidRPr="00FD29B6">
        <w:rPr>
          <w:rFonts w:ascii="Times New Roman" w:eastAsia="Times New Roman" w:hAnsi="Times New Roman" w:cs="Times New Roman"/>
          <w:i/>
          <w:iCs/>
          <w:szCs w:val="24"/>
          <w:lang w:eastAsia="it-IT"/>
        </w:rPr>
        <w:t>Il rappresentate dei genitori, Sig._______________, interviene _________</w:t>
      </w:r>
      <w:proofErr w:type="gramStart"/>
      <w:r w:rsidRPr="00FD29B6">
        <w:rPr>
          <w:rFonts w:ascii="Times New Roman" w:eastAsia="Times New Roman" w:hAnsi="Times New Roman" w:cs="Times New Roman"/>
          <w:i/>
          <w:iCs/>
          <w:szCs w:val="24"/>
          <w:lang w:eastAsia="it-IT"/>
        </w:rPr>
        <w:t>_./</w:t>
      </w:r>
      <w:proofErr w:type="gramEnd"/>
      <w:r w:rsidRPr="00FD29B6">
        <w:rPr>
          <w:rFonts w:ascii="Times New Roman" w:eastAsia="Times New Roman" w:hAnsi="Times New Roman" w:cs="Times New Roman"/>
          <w:i/>
          <w:iCs/>
          <w:szCs w:val="24"/>
          <w:lang w:eastAsia="it-IT"/>
        </w:rPr>
        <w:t xml:space="preserve"> I rappresentanti degli alunni intervengono/comunicano che ________________________ /I rappresentanti dei genitori/degli alunni concordano con quanto illustrato dal Coordinatore/con quanto proposto dal C.d.C.)</w:t>
      </w:r>
    </w:p>
    <w:p w14:paraId="3E8D29A0" w14:textId="77777777" w:rsidR="00FD29B6" w:rsidRPr="00FD29B6" w:rsidRDefault="00FD29B6" w:rsidP="00FD29B6">
      <w:pPr>
        <w:ind w:left="349"/>
        <w:jc w:val="both"/>
        <w:rPr>
          <w:rFonts w:ascii="Times New Roman" w:eastAsia="Times New Roman" w:hAnsi="Times New Roman" w:cs="Times New Roman"/>
          <w:i/>
          <w:iCs/>
          <w:szCs w:val="24"/>
          <w:lang w:eastAsia="it-IT"/>
        </w:rPr>
      </w:pPr>
    </w:p>
    <w:p w14:paraId="4882C0C2" w14:textId="77777777" w:rsidR="00FD29B6" w:rsidRPr="00FD29B6" w:rsidRDefault="00FD29B6" w:rsidP="00FD29B6">
      <w:pPr>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Letto e approvato il presente verbale, la seduta è tolta alle ore _____</w:t>
      </w:r>
    </w:p>
    <w:p w14:paraId="5B299FF3" w14:textId="77777777" w:rsidR="00FD29B6" w:rsidRPr="00FD29B6" w:rsidRDefault="00FD29B6" w:rsidP="00FD29B6">
      <w:pPr>
        <w:jc w:val="both"/>
        <w:rPr>
          <w:rFonts w:ascii="Times New Roman" w:eastAsia="Times New Roman" w:hAnsi="Times New Roman" w:cs="Times New Roman"/>
          <w:b/>
          <w:szCs w:val="24"/>
          <w:lang w:eastAsia="it-IT"/>
        </w:rPr>
      </w:pPr>
    </w:p>
    <w:p w14:paraId="66EA266F" w14:textId="77777777" w:rsidR="00FD29B6" w:rsidRPr="00FD29B6" w:rsidRDefault="00FD29B6" w:rsidP="00FD29B6">
      <w:pPr>
        <w:jc w:val="both"/>
        <w:rPr>
          <w:rFonts w:ascii="Times New Roman" w:eastAsia="Times New Roman" w:hAnsi="Times New Roman" w:cs="Times New Roman"/>
          <w:b/>
          <w:szCs w:val="24"/>
          <w:lang w:eastAsia="it-IT"/>
        </w:rPr>
      </w:pPr>
    </w:p>
    <w:p w14:paraId="3FD16583" w14:textId="77777777" w:rsidR="00FD29B6" w:rsidRPr="00FD29B6" w:rsidRDefault="00FD29B6" w:rsidP="00FD29B6">
      <w:pPr>
        <w:jc w:val="both"/>
        <w:rPr>
          <w:rFonts w:ascii="Times New Roman" w:eastAsia="Times New Roman" w:hAnsi="Times New Roman" w:cs="Times New Roman"/>
          <w:b/>
          <w:szCs w:val="24"/>
          <w:lang w:eastAsia="it-IT"/>
        </w:rPr>
      </w:pPr>
    </w:p>
    <w:p w14:paraId="5F302FB9" w14:textId="77777777" w:rsidR="00FD29B6" w:rsidRPr="00FD29B6" w:rsidRDefault="00FD29B6" w:rsidP="00FD29B6">
      <w:pPr>
        <w:jc w:val="both"/>
        <w:rPr>
          <w:rFonts w:ascii="Times New Roman" w:eastAsia="Times New Roman" w:hAnsi="Times New Roman" w:cs="Times New Roman"/>
          <w:szCs w:val="24"/>
          <w:lang w:eastAsia="it-IT"/>
        </w:rPr>
      </w:pPr>
    </w:p>
    <w:p w14:paraId="56A3C3F1" w14:textId="77777777" w:rsidR="00FD29B6" w:rsidRPr="00FD29B6" w:rsidRDefault="00FD29B6" w:rsidP="00FD29B6">
      <w:pPr>
        <w:keepLines/>
        <w:spacing w:before="120"/>
        <w:ind w:left="349"/>
        <w:rPr>
          <w:rFonts w:ascii="Times New Roman" w:eastAsia="Calibri" w:hAnsi="Times New Roman" w:cs="Times New Roman"/>
          <w:szCs w:val="24"/>
        </w:rPr>
      </w:pPr>
      <w:r w:rsidRPr="00FD29B6">
        <w:rPr>
          <w:rFonts w:ascii="Calibri" w:eastAsia="Calibri" w:hAnsi="Calibri" w:cs="Times New Roman"/>
          <w:szCs w:val="24"/>
        </w:rPr>
        <w:tab/>
      </w:r>
      <w:r w:rsidRPr="00FD29B6">
        <w:rPr>
          <w:rFonts w:ascii="Times New Roman" w:eastAsia="Calibri" w:hAnsi="Times New Roman" w:cs="Times New Roman"/>
          <w:szCs w:val="24"/>
        </w:rPr>
        <w:t>Il Segretario</w:t>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t>Il Presidente</w:t>
      </w:r>
    </w:p>
    <w:p w14:paraId="63A0D86E" w14:textId="77777777" w:rsidR="00FD29B6" w:rsidRPr="00FD29B6" w:rsidRDefault="00FD29B6" w:rsidP="00FD29B6">
      <w:pPr>
        <w:keepLines/>
        <w:spacing w:before="120"/>
        <w:rPr>
          <w:rFonts w:ascii="Times New Roman" w:eastAsia="Calibri" w:hAnsi="Times New Roman" w:cs="Times New Roman"/>
          <w:szCs w:val="24"/>
        </w:rPr>
      </w:pPr>
      <w:r w:rsidRPr="00FD29B6">
        <w:rPr>
          <w:rFonts w:ascii="Times New Roman" w:eastAsia="Calibri" w:hAnsi="Times New Roman" w:cs="Times New Roman"/>
          <w:szCs w:val="24"/>
        </w:rPr>
        <w:t xml:space="preserve">  _____________________</w:t>
      </w:r>
      <w:r w:rsidRPr="00FD29B6">
        <w:rPr>
          <w:rFonts w:ascii="Times New Roman" w:eastAsia="Calibri" w:hAnsi="Times New Roman" w:cs="Times New Roman"/>
          <w:szCs w:val="24"/>
        </w:rPr>
        <w:tab/>
        <w:t xml:space="preserve">                                                                __________________</w:t>
      </w:r>
    </w:p>
    <w:p w14:paraId="2C9BD2AC" w14:textId="77777777" w:rsidR="00FD29B6" w:rsidRPr="00FD29B6" w:rsidRDefault="00FD29B6" w:rsidP="00FD29B6">
      <w:pPr>
        <w:spacing w:line="360" w:lineRule="auto"/>
        <w:rPr>
          <w:rFonts w:ascii="Times New Roman" w:eastAsia="Times New Roman" w:hAnsi="Times New Roman" w:cs="Times New Roman"/>
          <w:iCs/>
          <w:szCs w:val="24"/>
          <w:lang w:eastAsia="it-IT"/>
        </w:rPr>
      </w:pPr>
    </w:p>
    <w:p w14:paraId="223185E1" w14:textId="77777777" w:rsidR="00261D02" w:rsidRDefault="00261D02"/>
    <w:sectPr w:rsidR="00261D02" w:rsidSect="00D1431E">
      <w:pgSz w:w="11906" w:h="16838"/>
      <w:pgMar w:top="1276"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A8"/>
    <w:multiLevelType w:val="multilevel"/>
    <w:tmpl w:val="E84ADF8C"/>
    <w:lvl w:ilvl="0">
      <w:start w:val="1"/>
      <w:numFmt w:val="decimal"/>
      <w:lvlText w:val="%1."/>
      <w:lvlJc w:val="left"/>
      <w:pPr>
        <w:tabs>
          <w:tab w:val="num" w:pos="360"/>
        </w:tabs>
        <w:ind w:left="360" w:hanging="360"/>
      </w:pPr>
    </w:lvl>
    <w:lvl w:ilvl="1" w:tentative="1">
      <w:start w:val="1"/>
      <w:numFmt w:val="lowerLetter"/>
      <w:lvlText w:val="%2."/>
      <w:lvlJc w:val="left"/>
      <w:pPr>
        <w:tabs>
          <w:tab w:val="num" w:pos="1069"/>
        </w:tabs>
        <w:ind w:left="1069" w:hanging="360"/>
      </w:pPr>
    </w:lvl>
    <w:lvl w:ilvl="2" w:tentative="1">
      <w:start w:val="1"/>
      <w:numFmt w:val="lowerRoman"/>
      <w:lvlText w:val="%3."/>
      <w:lvlJc w:val="right"/>
      <w:pPr>
        <w:tabs>
          <w:tab w:val="num" w:pos="1789"/>
        </w:tabs>
        <w:ind w:left="1789" w:hanging="180"/>
      </w:pPr>
    </w:lvl>
    <w:lvl w:ilvl="3" w:tentative="1">
      <w:start w:val="1"/>
      <w:numFmt w:val="decimal"/>
      <w:lvlText w:val="%4."/>
      <w:lvlJc w:val="left"/>
      <w:pPr>
        <w:tabs>
          <w:tab w:val="num" w:pos="2509"/>
        </w:tabs>
        <w:ind w:left="2509" w:hanging="360"/>
      </w:pPr>
    </w:lvl>
    <w:lvl w:ilvl="4" w:tentative="1">
      <w:start w:val="1"/>
      <w:numFmt w:val="lowerLetter"/>
      <w:lvlText w:val="%5."/>
      <w:lvlJc w:val="left"/>
      <w:pPr>
        <w:tabs>
          <w:tab w:val="num" w:pos="3229"/>
        </w:tabs>
        <w:ind w:left="3229" w:hanging="360"/>
      </w:pPr>
    </w:lvl>
    <w:lvl w:ilvl="5" w:tentative="1">
      <w:start w:val="1"/>
      <w:numFmt w:val="lowerRoman"/>
      <w:lvlText w:val="%6."/>
      <w:lvlJc w:val="right"/>
      <w:pPr>
        <w:tabs>
          <w:tab w:val="num" w:pos="3949"/>
        </w:tabs>
        <w:ind w:left="3949" w:hanging="180"/>
      </w:pPr>
    </w:lvl>
    <w:lvl w:ilvl="6" w:tentative="1">
      <w:start w:val="1"/>
      <w:numFmt w:val="decimal"/>
      <w:lvlText w:val="%7."/>
      <w:lvlJc w:val="left"/>
      <w:pPr>
        <w:tabs>
          <w:tab w:val="num" w:pos="4669"/>
        </w:tabs>
        <w:ind w:left="4669" w:hanging="360"/>
      </w:pPr>
    </w:lvl>
    <w:lvl w:ilvl="7" w:tentative="1">
      <w:start w:val="1"/>
      <w:numFmt w:val="lowerLetter"/>
      <w:lvlText w:val="%8."/>
      <w:lvlJc w:val="left"/>
      <w:pPr>
        <w:tabs>
          <w:tab w:val="num" w:pos="5389"/>
        </w:tabs>
        <w:ind w:left="5389" w:hanging="360"/>
      </w:pPr>
    </w:lvl>
    <w:lvl w:ilvl="8" w:tentative="1">
      <w:start w:val="1"/>
      <w:numFmt w:val="lowerRoman"/>
      <w:lvlText w:val="%9."/>
      <w:lvlJc w:val="right"/>
      <w:pPr>
        <w:tabs>
          <w:tab w:val="num" w:pos="6109"/>
        </w:tabs>
        <w:ind w:left="6109" w:hanging="180"/>
      </w:pPr>
    </w:lvl>
  </w:abstractNum>
  <w:abstractNum w:abstractNumId="1" w15:restartNumberingAfterBreak="0">
    <w:nsid w:val="5A26231F"/>
    <w:multiLevelType w:val="singleLevel"/>
    <w:tmpl w:val="0410000F"/>
    <w:lvl w:ilvl="0">
      <w:start w:val="1"/>
      <w:numFmt w:val="decimal"/>
      <w:lvlText w:val="%1."/>
      <w:lvlJc w:val="left"/>
      <w:pPr>
        <w:tabs>
          <w:tab w:val="num" w:pos="360"/>
        </w:tabs>
        <w:ind w:left="360" w:hanging="360"/>
      </w:pPr>
    </w:lvl>
  </w:abstractNum>
  <w:num w:numId="1" w16cid:durableId="1894543340">
    <w:abstractNumId w:val="1"/>
  </w:num>
  <w:num w:numId="2" w16cid:durableId="571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3B"/>
    <w:rsid w:val="00261D02"/>
    <w:rsid w:val="00E9073B"/>
    <w:rsid w:val="00FD2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257A2-6ABE-4DB6-B693-124D051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D29B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Riccardi</dc:creator>
  <cp:keywords/>
  <dc:description/>
  <cp:lastModifiedBy>Giuseppina Riccardi</cp:lastModifiedBy>
  <cp:revision>2</cp:revision>
  <dcterms:created xsi:type="dcterms:W3CDTF">2022-11-13T11:27:00Z</dcterms:created>
  <dcterms:modified xsi:type="dcterms:W3CDTF">2022-11-13T11:28:00Z</dcterms:modified>
</cp:coreProperties>
</file>